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ALLMÄNNA VILLKOR</w:t>
      </w:r>
    </w:p>
    <w:p>
      <w:pPr>
        <w:spacing w:after="100"/>
        <w:jc w:val="center"/>
      </w:pPr>
      <w:r>
        <w:rPr>
          <w:i/>
          <w:iCs/>
          <w:sz w:val="26"/>
          <w:szCs w:val="26"/>
        </w:rPr>
        <w:t xml:space="preserve">för Sjöfix – digital plattform för marina tjänster</w:t>
      </w:r>
    </w:p>
    <w:p>
      <w:pPr>
        <w:spacing w:after="400"/>
        <w:jc w:val="center"/>
      </w:pPr>
      <w:r>
        <w:rPr>
          <w:sz w:val="22"/>
          <w:szCs w:val="22"/>
        </w:rPr>
        <w:t xml:space="preserve">sjofix.se och tillhörande mobilapplikation</w:t>
      </w:r>
    </w:p>
    <w:p>
      <w:pPr>
        <w:spacing w:after="100"/>
        <w:jc w:val="center"/>
      </w:pPr>
      <w:r>
        <w:rPr>
          <w:b/>
          <w:bCs/>
          <w:sz w:val="24"/>
          <w:szCs w:val="24"/>
        </w:rPr>
        <w:t xml:space="preserve">Candinavian AB</w:t>
      </w:r>
    </w:p>
    <w:p>
      <w:pPr>
        <w:spacing w:after="60"/>
        <w:jc w:val="center"/>
      </w:pPr>
      <w:r>
        <w:rPr>
          <w:sz w:val="20"/>
          <w:szCs w:val="20"/>
        </w:rPr>
        <w:t xml:space="preserve">Org.nr 559008-1583</w:t>
      </w:r>
    </w:p>
    <w:p>
      <w:pPr>
        <w:spacing w:after="60"/>
        <w:jc w:val="center"/>
      </w:pPr>
      <w:r>
        <w:rPr>
          <w:sz w:val="20"/>
          <w:szCs w:val="20"/>
        </w:rPr>
        <w:t xml:space="preserve">Bankir Zethraeus Väg 92, 139 40 Värmdö, Sverige</w:t>
      </w:r>
    </w:p>
    <w:p>
      <w:pPr>
        <w:spacing w:after="400"/>
        <w:jc w:val="center"/>
      </w:pPr>
      <w:r>
        <w:rPr>
          <w:i/>
          <w:iCs/>
          <w:sz w:val="20"/>
          <w:szCs w:val="20"/>
        </w:rPr>
        <w:t xml:space="preserve">Senast uppdaterad: 10 juni 2026</w:t>
      </w:r>
    </w:p>
    <w:p>
      <w:pPr>
        <w:pBdr>
          <w:bottom w:val="single" w:color="1F4E79" w:sz="6" w:space="1"/>
        </w:pBdr>
        <w:spacing w:after="200" w:before="200"/>
      </w:pPr>
      <w:r>
        <w:rPr>
          <w:b/>
          <w:bCs/>
        </w:rPr>
        <w:t xml:space="preserve">Viktigt meddelande: </w:t>
      </w:r>
      <w:r>
        <w:t xml:space="preserve">Detta är ett professionellt utkast till allmänna villkor. Innan publicering på sjofix.se eller i appen bör dokumentet granskas och anpassas av en jurist med kompetens inom plattformstjänster, konsumenträtt och GDPR.</w:t>
      </w:r>
    </w:p>
    <w:p>
      <w:pPr>
        <w:pStyle w:val="Heading1"/>
      </w:pPr>
      <w:r>
        <w:t xml:space="preserve">1. Inledning och godkännande</w:t>
      </w:r>
    </w:p>
    <w:p>
      <w:pPr>
        <w:spacing w:after="120"/>
      </w:pPr>
      <w:r>
        <w:t xml:space="preserve">Dessa allmänna villkor ("Villkoren") utgör ett bindande avtal mellan Candinavian AB ("Candinavian", "vi", "oss" eller "Sjöfix") och dig som registrerar ett konto eller använder Tjänsten ("du", "din" eller "Användare").</w:t>
      </w:r>
    </w:p>
    <w:p>
      <w:pPr>
        <w:spacing w:after="120"/>
      </w:pPr>
      <w:r>
        <w:t xml:space="preserve">Genom att skapa ett konto, logga in, publicera ett ärende, lämna en offert eller på annat sätt använda Tjänsten bekräftar du att du har läst, förstått och godkänt dessa Villkor i sin helhet. Om du inte godkänner Villkoren får du inte använda Tjänsten.</w:t>
      </w:r>
    </w:p>
    <w:p>
      <w:pPr>
        <w:spacing w:after="120"/>
      </w:pPr>
      <w:r>
        <w:t xml:space="preserve">Dessa Villkor gäller tillsammans med vår Integritetspolicy (Privacy Policy), som finns tillgänglig på sjofix.se/integritet. Vid konflikt mellan dokumenten har dessa Villkor företräde vad gäller avtalsförhållandet.</w:t>
      </w:r>
    </w:p>
    <w:p>
      <w:pPr>
        <w:pStyle w:val="Heading1"/>
      </w:pPr>
      <w:r>
        <w:t xml:space="preserve">2. Definitioner</w:t>
      </w:r>
    </w:p>
    <w:p>
      <w:pPr>
        <w:spacing w:after="80"/>
      </w:pPr>
      <w:r>
        <w:rPr>
          <w:i/>
          <w:iCs/>
        </w:rPr>
        <w:t xml:space="preserve">I dessa Villkor har följande begrepp den innebörd som anges nedan:</w:t>
      </w:r>
    </w:p>
    <w:p>
      <w:pPr>
        <w:pStyle w:val="ListParagraph"/>
        <w:numPr>
          <w:ilvl w:val="0"/>
          <w:numId w:val="2"/>
        </w:numPr>
      </w:pPr>
      <w:r>
        <w:rPr>
          <w:b/>
          <w:bCs/>
        </w:rPr>
        <w:t xml:space="preserve">Tjänsten: </w:t>
      </w:r>
      <w:r>
        <w:t xml:space="preserve">Den digitala plattformen Sjöfix, inklusive webbplatsen sjofix.se, mobilapplikationen och alla tillhörande funktioner för publicering av ärenden, offerter, kommunikation, dokumenthantering och administration.</w:t>
      </w:r>
    </w:p>
    <w:p>
      <w:pPr>
        <w:pStyle w:val="ListParagraph"/>
        <w:numPr>
          <w:ilvl w:val="0"/>
          <w:numId w:val="2"/>
        </w:numPr>
      </w:pPr>
      <w:r>
        <w:rPr>
          <w:b/>
          <w:bCs/>
        </w:rPr>
        <w:t xml:space="preserve">Kund: </w:t>
      </w:r>
      <w:r>
        <w:t xml:space="preserve">Användare (privatperson eller företag) som publicerar ärenden och söker offerter via Tjänsten.</w:t>
      </w:r>
    </w:p>
    <w:p>
      <w:pPr>
        <w:pStyle w:val="ListParagraph"/>
        <w:numPr>
          <w:ilvl w:val="0"/>
          <w:numId w:val="2"/>
        </w:numPr>
      </w:pPr>
      <w:r>
        <w:rPr>
          <w:b/>
          <w:bCs/>
        </w:rPr>
        <w:t xml:space="preserve">Tjänsteleverantör / Proffs: </w:t>
      </w:r>
      <w:r>
        <w:t xml:space="preserve">Användare som registrerar sig som leverantör av marina tjänster och lämnar offerter samt utför arbete.</w:t>
      </w:r>
    </w:p>
    <w:p>
      <w:pPr>
        <w:pStyle w:val="ListParagraph"/>
        <w:numPr>
          <w:ilvl w:val="0"/>
          <w:numId w:val="2"/>
        </w:numPr>
      </w:pPr>
      <w:r>
        <w:rPr>
          <w:b/>
          <w:bCs/>
        </w:rPr>
        <w:t xml:space="preserve">Ärende: </w:t>
      </w:r>
      <w:r>
        <w:t xml:space="preserve">En förfrågan om tjänst (t.ex. dykinspektion, motorservice, riggservice, Sjöassistans eller Fullservice) som publiceras via Tjänsten.</w:t>
      </w:r>
    </w:p>
    <w:p>
      <w:pPr>
        <w:pStyle w:val="ListParagraph"/>
        <w:numPr>
          <w:ilvl w:val="0"/>
          <w:numId w:val="2"/>
        </w:numPr>
      </w:pPr>
      <w:r>
        <w:rPr>
          <w:b/>
          <w:bCs/>
        </w:rPr>
        <w:t xml:space="preserve">Offert: </w:t>
      </w:r>
      <w:r>
        <w:t xml:space="preserve">Ett prisförslag, inklusive villkor, från en Tjänsteleverantör till en Kund.</w:t>
      </w:r>
    </w:p>
    <w:p>
      <w:pPr>
        <w:pStyle w:val="ListParagraph"/>
        <w:numPr>
          <w:ilvl w:val="0"/>
          <w:numId w:val="2"/>
        </w:numPr>
      </w:pPr>
      <w:r>
        <w:rPr>
          <w:b/>
          <w:bCs/>
        </w:rPr>
        <w:t xml:space="preserve">Företagskonto: </w:t>
      </w:r>
      <w:r>
        <w:t xml:space="preserve">Konto avsett för företag, varv, marinor eller fastighetsägare med möjlighet till flera behöriga användare och centraliserad historik.</w:t>
      </w:r>
    </w:p>
    <w:p>
      <w:pPr>
        <w:pStyle w:val="Heading1"/>
      </w:pPr>
      <w:r>
        <w:t xml:space="preserve">3. Beskrivning av Tjänsten</w:t>
      </w:r>
    </w:p>
    <w:p>
      <w:pPr>
        <w:spacing w:after="120"/>
      </w:pPr>
      <w:r>
        <w:t xml:space="preserve">Sjöfix är en digital marknadsplats och administrationsplattform som underlättar kontakt och samarbete mellan Kunder och kvalificerade Tjänsteleverantörer inom marin sektor (dykning, underhåll, reparation, assistans, rigg, motorer m.m.).</w:t>
      </w:r>
    </w:p>
    <w:p>
      <w:pPr>
        <w:spacing w:after="120"/>
      </w:pPr>
      <w:r>
        <w:rPr>
          <w:b/>
          <w:bCs/>
        </w:rPr>
        <w:t xml:space="preserve">Viktig rollfördelning: </w:t>
      </w:r>
      <w:r>
        <w:t xml:space="preserve">Candinavian AB tillhandahåller endast den tekniska plattformen och verktygen för annonsering, matchning, kommunikation, dokumentation och spårbarhet. Vi är i normalfallet </w:t>
      </w:r>
      <w:r>
        <w:rPr>
          <w:b/>
          <w:bCs/>
        </w:rPr>
        <w:t xml:space="preserve">inte part</w:t>
      </w:r>
      <w:r>
        <w:t xml:space="preserve"> i det avtal som uppstår mellan en Kund och en Tjänsteleverantör när en offert accepteras.</w:t>
      </w:r>
    </w:p>
    <w:p>
      <w:pPr>
        <w:spacing w:after="120"/>
      </w:pPr>
      <w:r>
        <w:t xml:space="preserve">I vissa fall erbjuder vi paketerade tjänster (t.ex. Fullservice eller Sjöassistans) där Candinavian AB eller utvalda partners står som direkt utförare. För sådana tjänster gäller eventuellt separata eller kompletterande villkor som kommuniceras i samband med bokning.</w:t>
      </w:r>
    </w:p>
    <w:p>
      <w:pPr>
        <w:spacing w:after="120"/>
      </w:pPr>
      <w:r>
        <w:t xml:space="preserve">Tjänsten inkluderar bland annat: publicering av ärenden med foton och position, mottagande av offerter, chatt och dokumentdelning, historik per båt/objekt, företagskonton med behörighetsstyrning samt hantering av försäkringsärenden i samarbete med försäkringsbolag.</w:t>
      </w:r>
    </w:p>
    <w:p>
      <w:pPr>
        <w:pStyle w:val="Heading1"/>
      </w:pPr>
      <w:r>
        <w:t xml:space="preserve">4. Registrering och konton</w:t>
      </w:r>
    </w:p>
    <w:p>
      <w:pPr>
        <w:spacing w:after="120"/>
      </w:pPr>
      <w:r>
        <w:t xml:space="preserve">För att använda Tjänsten krävs ett personligt eller företagskonto. Du förbinder dig att lämna korrekta och aktuella uppgifter samt att uppdatera dem vid behov. Du är ansvarig för alla aktiviteter som sker under ditt konto.</w:t>
      </w:r>
    </w:p>
    <w:p>
      <w:pPr>
        <w:spacing w:after="120"/>
      </w:pPr>
      <w:r>
        <w:t xml:space="preserve">Du måste vara minst 18 år för att registrera ett konto. Företagskonton registreras av behörig företrädare för företaget.</w:t>
      </w:r>
    </w:p>
    <w:p>
      <w:pPr>
        <w:spacing w:after="120"/>
      </w:pPr>
      <w:r>
        <w:t xml:space="preserve">Vi förbehåller oss rätten att neka, begränsa eller avsluta ett konto vid misstanke om missbruk, falska uppgifter eller brott mot dessa Villkor.</w:t>
      </w:r>
    </w:p>
    <w:p>
      <w:pPr>
        <w:pStyle w:val="Heading1"/>
      </w:pPr>
      <w:r>
        <w:t xml:space="preserve">5. Användning av Tjänsten – Kundens skyldigheter</w:t>
      </w:r>
    </w:p>
    <w:p>
      <w:pPr>
        <w:spacing w:after="80"/>
      </w:pPr>
      <w:r>
        <w:t xml:space="preserve">Som Kund förbinder du dig att:</w:t>
      </w:r>
    </w:p>
    <w:p>
      <w:pPr>
        <w:pStyle w:val="ListParagraph"/>
        <w:numPr>
          <w:ilvl w:val="0"/>
          <w:numId w:val="2"/>
        </w:numPr>
      </w:pPr>
      <w:r>
        <w:t xml:space="preserve">Beskriva ärenden på ett ärligt, korrekt och tillräckligt detaljerat sätt, inklusive relevanta foton, position och eventuella kända risker eller förhållanden.</w:t>
      </w:r>
    </w:p>
    <w:p>
      <w:pPr>
        <w:pStyle w:val="ListParagraph"/>
        <w:numPr>
          <w:ilvl w:val="0"/>
          <w:numId w:val="2"/>
        </w:numPr>
      </w:pPr>
      <w:r>
        <w:t xml:space="preserve">Respektera offerter och ingångna avtal med Tjänsteleverantörer.</w:t>
      </w:r>
    </w:p>
    <w:p>
      <w:pPr>
        <w:pStyle w:val="ListParagraph"/>
        <w:numPr>
          <w:ilvl w:val="0"/>
          <w:numId w:val="2"/>
        </w:numPr>
      </w:pPr>
      <w:r>
        <w:t xml:space="preserve">Inte använda Tjänsten för olagliga ändamål eller på sätt som kan skada andra användare, båtar, miljö eller plattformens anseende.</w:t>
      </w:r>
    </w:p>
    <w:p>
      <w:pPr>
        <w:pStyle w:val="ListParagraph"/>
        <w:numPr>
          <w:ilvl w:val="0"/>
          <w:numId w:val="2"/>
        </w:numPr>
      </w:pPr>
      <w:r>
        <w:t xml:space="preserve">Betala för accepterade offerter enligt överenskomna villkor (se avsnitt 8).</w:t>
      </w:r>
    </w:p>
    <w:p>
      <w:pPr>
        <w:pStyle w:val="Heading1"/>
      </w:pPr>
      <w:r>
        <w:t xml:space="preserve">6. Användning av Tjänsten – Tjänsteleverantörens skyldigheter</w:t>
      </w:r>
    </w:p>
    <w:p>
      <w:pPr>
        <w:spacing w:after="80"/>
      </w:pPr>
      <w:r>
        <w:t xml:space="preserve">Som Tjänsteleverantör förbinder du dig att:</w:t>
      </w:r>
    </w:p>
    <w:p>
      <w:pPr>
        <w:pStyle w:val="ListParagraph"/>
        <w:numPr>
          <w:ilvl w:val="0"/>
          <w:numId w:val="2"/>
        </w:numPr>
      </w:pPr>
      <w:r>
        <w:t xml:space="preserve">Inneha nödvändiga certifieringar, behörigheter och yrkesförsäkringar (inklusive ansvarsförsäkring) som krävs för de tjänster du erbjuder.</w:t>
      </w:r>
    </w:p>
    <w:p>
      <w:pPr>
        <w:pStyle w:val="ListParagraph"/>
        <w:numPr>
          <w:ilvl w:val="0"/>
          <w:numId w:val="2"/>
        </w:numPr>
      </w:pPr>
      <w:r>
        <w:t xml:space="preserve">Lämna seriösa, korrekta och konkurrenskraftiga offerter samt uppfylla ingångna avtal professionellt och i tid.</w:t>
      </w:r>
    </w:p>
    <w:p>
      <w:pPr>
        <w:pStyle w:val="ListParagraph"/>
        <w:numPr>
          <w:ilvl w:val="0"/>
          <w:numId w:val="2"/>
        </w:numPr>
      </w:pPr>
      <w:r>
        <w:t xml:space="preserve">Inte kontakta Kunder utanför Tjänsten i syfte att kringgå plattformsavgifter ("non-circumvention").</w:t>
      </w:r>
    </w:p>
    <w:p>
      <w:pPr>
        <w:pStyle w:val="ListParagraph"/>
        <w:numPr>
          <w:ilvl w:val="0"/>
          <w:numId w:val="2"/>
        </w:numPr>
      </w:pPr>
      <w:r>
        <w:t xml:space="preserve">Hålla din profil och dina offerter uppdaterade samt följa eventuella kvalitets- och responstidsriktlinjer som kommuniceras av Sjöfix.</w:t>
      </w:r>
    </w:p>
    <w:p>
      <w:pPr>
        <w:pStyle w:val="ListParagraph"/>
        <w:numPr>
          <w:ilvl w:val="0"/>
          <w:numId w:val="2"/>
        </w:numPr>
      </w:pPr>
      <w:r>
        <w:t xml:space="preserve">Rapportera utfört arbete korrekt och tillhandahålla nödvändig dokumentation (t.ex. dykarrapporter, foton, protokoll).</w:t>
      </w:r>
    </w:p>
    <w:p>
      <w:pPr>
        <w:pStyle w:val="Heading1"/>
      </w:pPr>
      <w:r>
        <w:t xml:space="preserve">7. Offerter, avtal och genomförande</w:t>
      </w:r>
    </w:p>
    <w:p>
      <w:pPr>
        <w:spacing w:after="120"/>
      </w:pPr>
      <w:r>
        <w:t xml:space="preserve">När en Kund publicerar ett ärende kan Tjänsteleverantörer lämna offerter. En offert som accepteras av Kunden utgör ett direkt avtal mellan Kunden och Tjänsteleverantören. Candinavian AB är inte part i detta avtal och har inget ansvar för dess fullgörande, kvalitet eller resultat, med undantag för de fall där vi själva eller våra partners utför tjänsten.</w:t>
      </w:r>
    </w:p>
    <w:p>
      <w:pPr>
        <w:spacing w:after="120"/>
      </w:pPr>
      <w:r>
        <w:t xml:space="preserve">Tjänsten tillhandahåller verktyg för chatt, dokumentdelning och historik för att underlätta kommunikation och spårbarhet mellan parterna.</w:t>
      </w:r>
    </w:p>
    <w:p>
      <w:pPr>
        <w:spacing w:after="120"/>
      </w:pPr>
      <w:r>
        <w:t xml:space="preserve">Vi uppmuntrar parterna att lösa eventuella tvister i första hand direkt mellan sig. Vid allvarliga eller upprepade problem kan vi ingripa enligt avsnitt 11 och 13.</w:t>
      </w:r>
    </w:p>
    <w:p>
      <w:pPr>
        <w:pStyle w:val="Heading1"/>
      </w:pPr>
      <w:r>
        <w:t xml:space="preserve">8. Betalningar, avgifter och fakturering</w:t>
      </w:r>
    </w:p>
    <w:p>
      <w:pPr>
        <w:spacing w:after="120"/>
      </w:pPr>
      <w:r>
        <w:t xml:space="preserve">Candinavian AB tar ut en plattformsavgift (provision) på genomförda transaktioner mellan Kunder och Tjänsteleverantörer. Aktuell avgiftsstruktur framgår på Tjänsten eller i separata avtal med Tjänsteleverantörer.</w:t>
      </w:r>
    </w:p>
    <w:p>
      <w:pPr>
        <w:spacing w:after="120"/>
      </w:pPr>
      <w:r>
        <w:t xml:space="preserve">Betalning kan ske via integrerade betalningslösningar (t.ex. Swish Business, Stripe eller motsvarande) eller genom direktfakturering mellan parterna. För Företagskonton finns stöd för automatiserad fakturering och historik.</w:t>
      </w:r>
    </w:p>
    <w:p>
      <w:pPr>
        <w:spacing w:after="120"/>
      </w:pPr>
      <w:r>
        <w:t xml:space="preserve">Du är själv ansvarig för korrekt momsredovisning och eventuella andra skatter som följer av dina transaktioner via Tjänsten.</w:t>
      </w:r>
    </w:p>
    <w:p>
      <w:pPr>
        <w:pStyle w:val="Heading1"/>
      </w:pPr>
      <w:r>
        <w:t xml:space="preserve">9. Immateriella rättigheter och användargenererat innehåll</w:t>
      </w:r>
    </w:p>
    <w:p>
      <w:pPr>
        <w:spacing w:after="120"/>
      </w:pPr>
      <w:r>
        <w:t xml:space="preserve">All rätt till Tjänsten, dess design, kod, varumärken och innehåll tillhör Candinavian AB eller dess licensgivare. Du får inte kopiera, modifiera eller distribuera delar av Tjänsten utan vårt skriftliga tillstånd.</w:t>
      </w:r>
    </w:p>
    <w:p>
      <w:pPr>
        <w:spacing w:after="120"/>
      </w:pPr>
      <w:r>
        <w:t xml:space="preserve">Genom att ladda upp foton, texter, offerter, rapporter eller annat innehåll ("Innehåll") till Tjänsten ger du Candinavian AB en icke-exklusiv, royaltyfri, global licens att använda, lagra, visa och bearbeta Innehållet i den utsträckning som krävs för att leverera och utveckla Tjänsten, inklusive marknadsföring (i anonymiserad form där så är lämpligt). Du behåller äganderätten till ditt Innehåll.</w:t>
      </w:r>
    </w:p>
    <w:p>
      <w:pPr>
        <w:spacing w:after="120"/>
      </w:pPr>
      <w:r>
        <w:t xml:space="preserve">Du garanterar att du har rätt att ladda upp Innehållet och att det inte kränker tredje parts rättigheter.</w:t>
      </w:r>
    </w:p>
    <w:p>
      <w:pPr>
        <w:pStyle w:val="Heading1"/>
      </w:pPr>
      <w:r>
        <w:t xml:space="preserve">10. Integritet och dataskydd</w:t>
      </w:r>
    </w:p>
    <w:p>
      <w:pPr>
        <w:spacing w:after="120"/>
      </w:pPr>
      <w:r>
        <w:t xml:space="preserve">Behandling av personuppgifter sker i enlighet med vår Integritetspolicy och GDPR. Vi är personuppgiftsansvarig för de uppgifter du lämnar i samband med registrering och användning av Tjänsten.</w:t>
      </w:r>
    </w:p>
    <w:p>
      <w:pPr>
        <w:spacing w:after="120"/>
      </w:pPr>
      <w:r>
        <w:t xml:space="preserve">Tjänsteleverantörer som tar emot ärenden behandlar personuppgifter som personuppgiftsbiträden eller självständigt personuppgiftsansvariga. Särskilda personuppgiftsbiträdesavtal (DPA) kan ingås vid behov.</w:t>
      </w:r>
    </w:p>
    <w:p>
      <w:pPr>
        <w:spacing w:after="120"/>
      </w:pPr>
      <w:r>
        <w:t xml:space="preserve">Du har rätt att begära tillgång till, rättelse eller radering av dina personuppgifter enligt Integritetspolicyn.</w:t>
      </w:r>
    </w:p>
    <w:p>
      <w:pPr>
        <w:pStyle w:val="Heading1"/>
      </w:pPr>
      <w:r>
        <w:t xml:space="preserve">11. Förbjuden användning och missbruk</w:t>
      </w:r>
    </w:p>
    <w:p>
      <w:pPr>
        <w:spacing w:after="80"/>
      </w:pPr>
      <w:r>
        <w:t xml:space="preserve">Det är förbjudet att använda Tjänsten för att:</w:t>
      </w:r>
    </w:p>
    <w:p>
      <w:pPr>
        <w:pStyle w:val="ListParagraph"/>
        <w:numPr>
          <w:ilvl w:val="0"/>
          <w:numId w:val="2"/>
        </w:numPr>
      </w:pPr>
      <w:r>
        <w:t xml:space="preserve">Publicera falska, vilseledande eller kränkande ärenden eller offerter.</w:t>
      </w:r>
    </w:p>
    <w:p>
      <w:pPr>
        <w:pStyle w:val="ListParagraph"/>
        <w:numPr>
          <w:ilvl w:val="0"/>
          <w:numId w:val="2"/>
        </w:numPr>
      </w:pPr>
      <w:r>
        <w:t xml:space="preserve">Kringgå plattformsavgifter eller avtalsvillkor.</w:t>
      </w:r>
    </w:p>
    <w:p>
      <w:pPr>
        <w:pStyle w:val="ListParagraph"/>
        <w:numPr>
          <w:ilvl w:val="0"/>
          <w:numId w:val="2"/>
        </w:numPr>
      </w:pPr>
      <w:r>
        <w:t xml:space="preserve">Sprida skadlig kod, spam eller på annat sätt störa Tjänstens funktion.</w:t>
      </w:r>
    </w:p>
    <w:p>
      <w:pPr>
        <w:pStyle w:val="ListParagraph"/>
        <w:numPr>
          <w:ilvl w:val="0"/>
          <w:numId w:val="2"/>
        </w:numPr>
      </w:pPr>
      <w:r>
        <w:t xml:space="preserve">Utge sig för att vara någon annan eller använda falsk identitet.</w:t>
      </w:r>
    </w:p>
    <w:p>
      <w:pPr>
        <w:pStyle w:val="ListParagraph"/>
        <w:numPr>
          <w:ilvl w:val="0"/>
          <w:numId w:val="2"/>
        </w:numPr>
      </w:pPr>
      <w:r>
        <w:t xml:space="preserve">Begå eller underlätta brottslig verksamhet.</w:t>
      </w:r>
    </w:p>
    <w:p>
      <w:pPr>
        <w:spacing w:after="120" w:before="120"/>
      </w:pPr>
      <w:r>
        <w:t xml:space="preserve">Vid misstanke om missbruk förbehåller vi oss rätten att omedelbart stänga av kontot, ta bort innehåll och, vid behov, polisanmäla.</w:t>
      </w:r>
    </w:p>
    <w:p>
      <w:pPr>
        <w:pStyle w:val="Heading1"/>
      </w:pPr>
      <w:r>
        <w:t xml:space="preserve">12. Ansvarsbegränsning och friskrivningar</w:t>
      </w:r>
    </w:p>
    <w:p>
      <w:pPr>
        <w:spacing w:after="120"/>
      </w:pPr>
      <w:r>
        <w:rPr>
          <w:b/>
          <w:bCs/>
        </w:rPr>
        <w:t xml:space="preserve">Tjänsten tillhandahålls i befintligt skick ("as is"). </w:t>
      </w:r>
      <w:r>
        <w:t xml:space="preserve">Vi garanterar inte att Tjänsten alltid är felfri, tillgänglig eller uppfyller dina specifika förväntningar.</w:t>
      </w:r>
    </w:p>
    <w:p>
      <w:pPr>
        <w:spacing w:after="120"/>
      </w:pPr>
      <w:r>
        <w:rPr>
          <w:b/>
          <w:bCs/>
        </w:rPr>
        <w:t xml:space="preserve">Candinavian AB är inte ansvarigt för: </w:t>
      </w:r>
    </w:p>
    <w:p>
      <w:pPr>
        <w:pStyle w:val="ListParagraph"/>
        <w:numPr>
          <w:ilvl w:val="0"/>
          <w:numId w:val="2"/>
        </w:numPr>
      </w:pPr>
      <w:r>
        <w:t xml:space="preserve">Kvaliteten, säkerheten eller resultatet av tjänster som utförs av oberoende Tjänsteleverantörer.</w:t>
      </w:r>
    </w:p>
    <w:p>
      <w:pPr>
        <w:pStyle w:val="ListParagraph"/>
        <w:numPr>
          <w:ilvl w:val="0"/>
          <w:numId w:val="2"/>
        </w:numPr>
      </w:pPr>
      <w:r>
        <w:t xml:space="preserve">Skador på båtar, egendom, personer eller miljö som uppstår i samband med tjänster utförda via Tjänsten (med undantag för fall där vi själva är direkt utförare och skadan orsakats av vår vårdslöshet).</w:t>
      </w:r>
    </w:p>
    <w:p>
      <w:pPr>
        <w:pStyle w:val="ListParagraph"/>
        <w:numPr>
          <w:ilvl w:val="0"/>
          <w:numId w:val="2"/>
        </w:numPr>
      </w:pPr>
      <w:r>
        <w:t xml:space="preserve">Indirekta skador, följdskador, förlorad vinst eller dataförlust, oavsett orsak.</w:t>
      </w:r>
    </w:p>
    <w:p>
      <w:pPr>
        <w:spacing w:after="120" w:before="120"/>
      </w:pPr>
      <w:r>
        <w:rPr>
          <w:b/>
          <w:bCs/>
        </w:rPr>
        <w:t xml:space="preserve">Ansvarsbegränsning: </w:t>
      </w:r>
      <w:r>
        <w:t xml:space="preserve">Vårt totala ansvar enligt dessa Villkor är begränsat till det belopp som du har betalat till Candinavian AB under de senaste tolv (12) månaderna före den händelse som ligger till grund för kravet, dock högst 50 000 SEK. Begränsningen gäller inte vid uppsåt eller grov vårdslöshet från vår sida.</w:t>
      </w:r>
    </w:p>
    <w:p>
      <w:pPr>
        <w:spacing w:after="120"/>
      </w:pPr>
      <w:r>
        <w:t xml:space="preserve">Vi rekommenderar starkt att alla Kunder och Tjänsteleverantörer har adekvat försäkringsskydd för sin verksamhet och sina tillgångar.</w:t>
      </w:r>
    </w:p>
    <w:p>
      <w:pPr>
        <w:pStyle w:val="Heading1"/>
      </w:pPr>
      <w:r>
        <w:t xml:space="preserve">13. Ersättningsskyldighet (Indemnification)</w:t>
      </w:r>
    </w:p>
    <w:p>
      <w:pPr>
        <w:spacing w:after="120"/>
      </w:pPr>
      <w:r>
        <w:t xml:space="preserve">Du förbinder dig att hålla Candinavian AB skadeslös från alla krav, skador, kostnader och utgifter (inklusive rimliga advokatkostnader) som uppstår till följd av din användning av Tjänsten, ditt innehåll eller ditt brott mot dessa Villkor.</w:t>
      </w:r>
    </w:p>
    <w:p>
      <w:pPr>
        <w:pStyle w:val="Heading1"/>
      </w:pPr>
      <w:r>
        <w:t xml:space="preserve">14. Uppsägning, avstängning och radering av konto</w:t>
      </w:r>
    </w:p>
    <w:p>
      <w:pPr>
        <w:spacing w:after="120"/>
      </w:pPr>
      <w:r>
        <w:t xml:space="preserve">Du kan när som helst avsluta ditt konto via inställningarna i Tjänsten eller genom att kontakta support. Vid avslut upphör din rätt att använda Tjänsten, men vissa bestämmelser (t.ex. ansvarsbegränsning, immateriella rättigheter och sekretess) fortsätter att gälla.</w:t>
      </w:r>
    </w:p>
    <w:p>
      <w:pPr>
        <w:spacing w:after="120"/>
      </w:pPr>
      <w:r>
        <w:t xml:space="preserve">Vi kan stänga av eller avsluta ett konto med omedelbar verkan vid brott mot Villkoren, missbruk eller om vi bedömer att fortsatt användning skadar Tjänsten eller andra användare. I sådana fall har du inte rätt till återbetalning av eventuella avgifter.</w:t>
      </w:r>
    </w:p>
    <w:p>
      <w:pPr>
        <w:pStyle w:val="Heading1"/>
      </w:pPr>
      <w:r>
        <w:t xml:space="preserve">15. Ändringar av dessa Villkor</w:t>
      </w:r>
    </w:p>
    <w:p>
      <w:pPr>
        <w:spacing w:after="120"/>
      </w:pPr>
      <w:r>
        <w:t xml:space="preserve">Vi har rätt att ändra dessa Villkor. Väsentliga ändringar meddelas via e-post, i appen eller på webbplatsen minst 14 dagar innan de träder i kraft. Fortsatt användning av Tjänsten efter ändringarnas ikraftträdande innebär att du godkänner de nya Villkoren.</w:t>
      </w:r>
    </w:p>
    <w:p>
      <w:pPr>
        <w:spacing w:after="120"/>
      </w:pPr>
      <w:r>
        <w:t xml:space="preserve">Om du inte godkänner ändringarna har du rätt att avsluta ditt konto innan ändringarna träder i kraft.</w:t>
      </w:r>
    </w:p>
    <w:p>
      <w:pPr>
        <w:pStyle w:val="Heading1"/>
      </w:pPr>
      <w:r>
        <w:t xml:space="preserve">16. Tillämplig lag och tvistlösning</w:t>
      </w:r>
    </w:p>
    <w:p>
      <w:pPr>
        <w:spacing w:after="120"/>
      </w:pPr>
      <w:r>
        <w:t xml:space="preserve">Dessa Villkor och eventuella tvister som uppstår i samband med Tjänsten regleras av svensk lag.</w:t>
      </w:r>
    </w:p>
    <w:p>
      <w:pPr>
        <w:spacing w:after="120"/>
      </w:pPr>
      <w:r>
        <w:t xml:space="preserve">Tvist som inte kan lösas i samförstånd ska avgöras av Stockholms tingsrätt som första instans. Parterna kan dock överenskomma om skiljeförfarande enligt Stockholms Handelskammares Skiljedomsinstituts regler.</w:t>
      </w:r>
    </w:p>
    <w:p>
      <w:pPr>
        <w:pStyle w:val="Heading1"/>
      </w:pPr>
      <w:r>
        <w:t xml:space="preserve">17. Kontaktuppgifter</w:t>
      </w:r>
    </w:p>
    <w:p>
      <w:pPr>
        <w:spacing w:after="80"/>
      </w:pPr>
      <w:r>
        <w:rPr>
          <w:b/>
          <w:bCs/>
        </w:rPr>
        <w:t xml:space="preserve">Candinavian AB</w:t>
      </w:r>
    </w:p>
    <w:p>
      <w:pPr>
        <w:spacing w:after="40"/>
      </w:pPr>
      <w:r>
        <w:t xml:space="preserve">Bankir Zethraeus Väg 92</w:t>
      </w:r>
    </w:p>
    <w:p>
      <w:pPr>
        <w:spacing w:after="40"/>
      </w:pPr>
      <w:r>
        <w:t xml:space="preserve">139 40 Värmdö</w:t>
      </w:r>
    </w:p>
    <w:p>
      <w:pPr>
        <w:spacing w:after="40"/>
      </w:pPr>
      <w:r>
        <w:t xml:space="preserve">E-post: support@sjofix.se</w:t>
      </w:r>
    </w:p>
    <w:p>
      <w:pPr>
        <w:spacing w:after="200"/>
      </w:pPr>
      <w:r>
        <w:t xml:space="preserve">Webb: sjofix.se</w:t>
      </w:r>
    </w:p>
    <w:p>
      <w:pPr>
        <w:pStyle w:val="Heading1"/>
      </w:pPr>
      <w:r>
        <w:t xml:space="preserve">18. Övriga bestämmelser</w:t>
      </w:r>
    </w:p>
    <w:p>
      <w:pPr>
        <w:spacing w:after="120"/>
      </w:pPr>
      <w:r>
        <w:t xml:space="preserve">Om någon bestämmelse i dessa Villkor skulle visa sig ogiltig eller ogenomförbar påverkar det inte övriga bestämmelsers giltighet.</w:t>
      </w:r>
    </w:p>
    <w:p>
      <w:pPr>
        <w:spacing w:after="120"/>
      </w:pPr>
      <w:r>
        <w:t xml:space="preserve">Dessa Villkor utgör hela avtalet mellan parterna avseende Tjänsten och ersätter alla tidigare överenskommelser.</w:t>
      </w:r>
    </w:p>
    <w:p>
      <w:pPr>
        <w:spacing w:after="120"/>
      </w:pPr>
      <w:r>
        <w:t xml:space="preserve">Du får inte överlåta dina rättigheter eller skyldigheter enligt dessa Villkor utan vårt skriftliga samtycke. Vi får överlåta avtalet till ett bolag inom samma koncern eller till en köpare av verksamheten.</w:t>
      </w:r>
    </w:p>
    <w:p>
      <w:pPr>
        <w:spacing w:after="200"/>
      </w:pPr>
      <w:r>
        <w:rPr>
          <w:i/>
          <w:iCs/>
        </w:rPr>
        <w:t xml:space="preserve">Tack för att du använder Sjöfix!</w:t>
      </w:r>
      <w:r>
        <w:t xml:space="preserve"> Vi strävar efter att skapa ett tryggt, effektivt och professionellt ekosystem för alla som verkar på sjön.</w:t>
      </w:r>
    </w:p>
    <w:p>
      <w:pPr>
        <w:pBdr>
          <w:top w:val="single" w:color="CCCCCC" w:sz="6" w:space="1"/>
        </w:pBdr>
        <w:spacing w:before="400"/>
      </w:pPr>
      <w:r>
        <w:rPr>
          <w:i/>
          <w:iCs/>
          <w:color w:val="666666"/>
          <w:sz w:val="18"/>
          <w:szCs w:val="18"/>
        </w:rPr>
        <w:t xml:space="preserve">Utkast – Ej för publicering utan juridisk granskning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66666"/>
        <w:sz w:val="16"/>
        <w:szCs w:val="16"/>
      </w:rPr>
      <w:t xml:space="preserve">Candinavian AB | Org.nr 559008-1583 | Bankir Zethraeus Väg 92, 139 40 Värmdö</w:t>
    </w:r>
    <w:r>
      <w:rPr>
        <w:color w:val="666666"/>
        <w:sz w:val="16"/>
        <w:szCs w:val="16"/>
      </w:rPr>
      <w:t xml:space="preserve">	Sida </w:t>
    </w:r>
    <w:r>
      <w:rPr>
        <w:color w:val="666666"/>
        <w:sz w:val="16"/>
        <w:szCs w:val="16"/>
      </w:rPr>
      <w:fldChar w:fldCharType="begin"/>
      <w:instrText xml:space="preserve">PAGE</w:instrText>
      <w:fldChar w:fldCharType="separate"/>
      <w:fldChar w:fldCharType="end"/>
    </w:r>
    <w:r>
      <w:rPr>
        <w:color w:val="666666"/>
        <w:sz w:val="16"/>
        <w:szCs w:val="16"/>
      </w:rPr>
      <w:t xml:space="preserve"> av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b/>
        <w:bCs/>
        <w:color w:val="666666"/>
        <w:sz w:val="18"/>
        <w:szCs w:val="18"/>
      </w:rPr>
      <w:t xml:space="preserve">Candinavian AB – Sjöfix</w:t>
    </w:r>
    <w:r>
      <w:rPr>
        <w:color w:val="666666"/>
        <w:sz w:val="18"/>
        <w:szCs w:val="18"/>
      </w:rPr>
      <w:t xml:space="preserve">	Allmänna villkor (Terms of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75B6"/>
      <w:sz w:val="26"/>
      <w:szCs w:val="26"/>
    </w:rPr>
  </w:style>
  <w:style w:type="paragraph" w:styleId="Title">
    <w:name w:val="Title"/>
    <w:basedOn w:val="Normal"/>
    <w:pPr>
      <w:spacing w:after="200" w:before="0"/>
      <w:jc w:val="center"/>
    </w:pPr>
    <w:rPr>
      <w:rFonts w:ascii="Arial" w:cs="Arial" w:eastAsia="Arial" w:hAnsi="Arial"/>
      <w:b/>
      <w:bCs/>
      <w:color w:val="1F4E79"/>
      <w:sz w:val="48"/>
      <w:szCs w:val="4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2026-06-10T18:43:07.209Z</dcterms:created>
  <dcterms:modified xsi:type="dcterms:W3CDTF">2026-06-10T18:43:07.209Z</dcterms:modified>
</cp:coreProperties>
</file>

<file path=docProps/custom.xml><?xml version="1.0" encoding="utf-8"?>
<Properties xmlns="http://schemas.openxmlformats.org/officeDocument/2006/custom-properties" xmlns:vt="http://schemas.openxmlformats.org/officeDocument/2006/docPropsVTypes"/>
</file>